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2A4FF" w14:textId="420F8C0C" w:rsidR="00D00A5C" w:rsidRDefault="00297C50">
      <w:pPr>
        <w:spacing w:line="360" w:lineRule="auto"/>
        <w:jc w:val="both"/>
      </w:pPr>
      <w:r>
        <w:rPr>
          <w:noProof/>
        </w:rPr>
        <w:drawing>
          <wp:inline distT="0" distB="0" distL="0" distR="0" wp14:anchorId="2A9E426F" wp14:editId="1A35DB30">
            <wp:extent cx="5761336" cy="24688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36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2A500" w14:textId="3394EA00" w:rsidR="00D00A5C" w:rsidRDefault="00297C5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Figure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="00272554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Correlation between RNA-seq and RT-qPCR results. (A) Comparison of gene expression measurements of FAs1 relative to CGs1. (B) Comparison of gene expression measurements of GAs1 relative to CGs1. Twenty five genes Cthe_0391 (</w:t>
      </w:r>
      <w:proofErr w:type="spellStart"/>
      <w:r>
        <w:rPr>
          <w:rFonts w:ascii="Times New Roman" w:hAnsi="Times New Roman"/>
          <w:sz w:val="24"/>
          <w:szCs w:val="24"/>
        </w:rPr>
        <w:t>nbdA</w:t>
      </w:r>
      <w:proofErr w:type="spellEnd"/>
      <w:r>
        <w:rPr>
          <w:rFonts w:ascii="Times New Roman" w:hAnsi="Times New Roman"/>
          <w:sz w:val="24"/>
          <w:szCs w:val="24"/>
        </w:rPr>
        <w:t>), Cthe_0392 (</w:t>
      </w:r>
      <w:proofErr w:type="spellStart"/>
      <w:r>
        <w:rPr>
          <w:rFonts w:ascii="Times New Roman" w:hAnsi="Times New Roman"/>
          <w:sz w:val="24"/>
          <w:szCs w:val="24"/>
        </w:rPr>
        <w:t>msdA</w:t>
      </w:r>
      <w:proofErr w:type="spellEnd"/>
      <w:r>
        <w:rPr>
          <w:rFonts w:ascii="Times New Roman" w:hAnsi="Times New Roman"/>
          <w:sz w:val="24"/>
          <w:szCs w:val="24"/>
        </w:rPr>
        <w:t>), Cthe_3077 (</w:t>
      </w:r>
      <w:proofErr w:type="spellStart"/>
      <w:r>
        <w:rPr>
          <w:rFonts w:ascii="Times New Roman" w:hAnsi="Times New Roman"/>
          <w:sz w:val="24"/>
          <w:szCs w:val="24"/>
        </w:rPr>
        <w:t>CipA</w:t>
      </w:r>
      <w:proofErr w:type="spellEnd"/>
      <w:r>
        <w:rPr>
          <w:rFonts w:ascii="Times New Roman" w:hAnsi="Times New Roman"/>
          <w:sz w:val="24"/>
          <w:szCs w:val="24"/>
        </w:rPr>
        <w:t>), Cthe_3078 (</w:t>
      </w:r>
      <w:proofErr w:type="spellStart"/>
      <w:r>
        <w:rPr>
          <w:rFonts w:ascii="Times New Roman" w:hAnsi="Times New Roman"/>
          <w:sz w:val="24"/>
          <w:szCs w:val="24"/>
        </w:rPr>
        <w:t>OlpB</w:t>
      </w:r>
      <w:proofErr w:type="spellEnd"/>
      <w:r>
        <w:rPr>
          <w:rFonts w:ascii="Times New Roman" w:hAnsi="Times New Roman"/>
          <w:sz w:val="24"/>
          <w:szCs w:val="24"/>
        </w:rPr>
        <w:t>), Cthe_3079 (Orf2p), Cthe_2089 (</w:t>
      </w:r>
      <w:proofErr w:type="spellStart"/>
      <w:r>
        <w:rPr>
          <w:rFonts w:ascii="Times New Roman" w:hAnsi="Times New Roman"/>
          <w:sz w:val="24"/>
          <w:szCs w:val="24"/>
        </w:rPr>
        <w:t>CelS</w:t>
      </w:r>
      <w:proofErr w:type="spellEnd"/>
      <w:r>
        <w:rPr>
          <w:rFonts w:ascii="Times New Roman" w:hAnsi="Times New Roman"/>
          <w:sz w:val="24"/>
          <w:szCs w:val="24"/>
        </w:rPr>
        <w:t>), Cthe_0412 (</w:t>
      </w:r>
      <w:proofErr w:type="spellStart"/>
      <w:r>
        <w:rPr>
          <w:rFonts w:ascii="Times New Roman" w:hAnsi="Times New Roman"/>
          <w:sz w:val="24"/>
          <w:szCs w:val="24"/>
        </w:rPr>
        <w:t>CelK</w:t>
      </w:r>
      <w:proofErr w:type="spellEnd"/>
      <w:r>
        <w:rPr>
          <w:rFonts w:ascii="Times New Roman" w:hAnsi="Times New Roman"/>
          <w:sz w:val="24"/>
          <w:szCs w:val="24"/>
        </w:rPr>
        <w:t>), Cthe_0578 (</w:t>
      </w:r>
      <w:proofErr w:type="spellStart"/>
      <w:r>
        <w:rPr>
          <w:rFonts w:ascii="Times New Roman" w:hAnsi="Times New Roman"/>
          <w:sz w:val="24"/>
          <w:szCs w:val="24"/>
        </w:rPr>
        <w:t>CelR</w:t>
      </w:r>
      <w:proofErr w:type="spellEnd"/>
      <w:r>
        <w:rPr>
          <w:rFonts w:ascii="Times New Roman" w:hAnsi="Times New Roman"/>
          <w:sz w:val="24"/>
          <w:szCs w:val="24"/>
        </w:rPr>
        <w:t>), Cthe_0269 (</w:t>
      </w:r>
      <w:proofErr w:type="spellStart"/>
      <w:r>
        <w:rPr>
          <w:rFonts w:ascii="Times New Roman" w:hAnsi="Times New Roman"/>
          <w:sz w:val="24"/>
          <w:szCs w:val="24"/>
        </w:rPr>
        <w:t>CelA</w:t>
      </w:r>
      <w:proofErr w:type="spellEnd"/>
      <w:r>
        <w:rPr>
          <w:rFonts w:ascii="Times New Roman" w:hAnsi="Times New Roman"/>
          <w:sz w:val="24"/>
          <w:szCs w:val="24"/>
        </w:rPr>
        <w:t>), Cthe_0058 (SigI1), Cthe_0059 (RsgI1), Cthe_0268 (SigI2), Cthe_0267 (RsgI2), Cthe_0315 (SigI3), Cthe_0316 (RsgI3), Cthe_0403 (SigI4), Cthe_0404 (RsgI4), Cthe_2446 (</w:t>
      </w:r>
      <w:proofErr w:type="spellStart"/>
      <w:r>
        <w:rPr>
          <w:rFonts w:ascii="Times New Roman" w:hAnsi="Times New Roman"/>
          <w:sz w:val="24"/>
          <w:szCs w:val="24"/>
        </w:rPr>
        <w:t>cbpD</w:t>
      </w:r>
      <w:proofErr w:type="spellEnd"/>
      <w:r>
        <w:rPr>
          <w:rFonts w:ascii="Times New Roman" w:hAnsi="Times New Roman"/>
          <w:sz w:val="24"/>
          <w:szCs w:val="24"/>
        </w:rPr>
        <w:t>), Cthe_2447 (</w:t>
      </w:r>
      <w:proofErr w:type="spellStart"/>
      <w:r>
        <w:rPr>
          <w:rFonts w:ascii="Times New Roman" w:hAnsi="Times New Roman"/>
          <w:sz w:val="24"/>
          <w:szCs w:val="24"/>
        </w:rPr>
        <w:t>nbdD</w:t>
      </w:r>
      <w:proofErr w:type="spellEnd"/>
      <w:r>
        <w:rPr>
          <w:rFonts w:ascii="Times New Roman" w:hAnsi="Times New Roman"/>
          <w:sz w:val="24"/>
          <w:szCs w:val="24"/>
        </w:rPr>
        <w:t>), Cthe_2448 (</w:t>
      </w:r>
      <w:proofErr w:type="spellStart"/>
      <w:r>
        <w:rPr>
          <w:rFonts w:ascii="Times New Roman" w:hAnsi="Times New Roman"/>
          <w:sz w:val="24"/>
          <w:szCs w:val="24"/>
        </w:rPr>
        <w:t>msdD</w:t>
      </w:r>
      <w:proofErr w:type="spellEnd"/>
      <w:r>
        <w:rPr>
          <w:rFonts w:ascii="Times New Roman" w:hAnsi="Times New Roman"/>
          <w:sz w:val="24"/>
          <w:szCs w:val="24"/>
        </w:rPr>
        <w:t>), Cthe_2449 (</w:t>
      </w:r>
      <w:proofErr w:type="spellStart"/>
      <w:r>
        <w:rPr>
          <w:rFonts w:ascii="Times New Roman" w:hAnsi="Times New Roman"/>
          <w:sz w:val="24"/>
          <w:szCs w:val="24"/>
        </w:rPr>
        <w:t>pgmD</w:t>
      </w:r>
      <w:proofErr w:type="spellEnd"/>
      <w:r>
        <w:rPr>
          <w:rFonts w:ascii="Times New Roman" w:hAnsi="Times New Roman"/>
          <w:sz w:val="24"/>
          <w:szCs w:val="24"/>
        </w:rPr>
        <w:t>), Cthe_2125 (msdC1), Cthe_2126 (msdC2), Cthe_2127 (</w:t>
      </w:r>
      <w:proofErr w:type="spellStart"/>
      <w:r>
        <w:rPr>
          <w:rFonts w:ascii="Times New Roman" w:hAnsi="Times New Roman"/>
          <w:sz w:val="24"/>
          <w:szCs w:val="24"/>
        </w:rPr>
        <w:t>nbdC</w:t>
      </w:r>
      <w:proofErr w:type="spellEnd"/>
      <w:r>
        <w:rPr>
          <w:rFonts w:ascii="Times New Roman" w:hAnsi="Times New Roman"/>
          <w:sz w:val="24"/>
          <w:szCs w:val="24"/>
        </w:rPr>
        <w:t>), Cthe_2128 (</w:t>
      </w:r>
      <w:proofErr w:type="spellStart"/>
      <w:r>
        <w:rPr>
          <w:rFonts w:ascii="Times New Roman" w:hAnsi="Times New Roman"/>
          <w:sz w:val="24"/>
          <w:szCs w:val="24"/>
        </w:rPr>
        <w:t>cbpC</w:t>
      </w:r>
      <w:proofErr w:type="spellEnd"/>
      <w:r>
        <w:rPr>
          <w:rFonts w:ascii="Times New Roman" w:hAnsi="Times New Roman"/>
          <w:sz w:val="24"/>
          <w:szCs w:val="24"/>
        </w:rPr>
        <w:t>) were chosen to determine their levels of expression compared with their values in RNA-seq data.</w:t>
      </w:r>
    </w:p>
    <w:p w14:paraId="1A92A501" w14:textId="77777777" w:rsidR="00D00A5C" w:rsidRDefault="00D00A5C"/>
    <w:sectPr w:rsidR="00D00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A3"/>
    <w:rsid w:val="001F3DC2"/>
    <w:rsid w:val="00272554"/>
    <w:rsid w:val="00297C50"/>
    <w:rsid w:val="006036FB"/>
    <w:rsid w:val="00743CA3"/>
    <w:rsid w:val="00AF1DC8"/>
    <w:rsid w:val="00D00A5C"/>
    <w:rsid w:val="00E9178B"/>
    <w:rsid w:val="20B967EB"/>
    <w:rsid w:val="3C657C88"/>
    <w:rsid w:val="4C34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2A4FF"/>
  <w15:docId w15:val="{7C93EBE0-CEA7-463A-BD17-DF260B70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 Dung Ha Tran</dc:creator>
  <cp:lastModifiedBy>Minh Dung Ha Tran</cp:lastModifiedBy>
  <cp:revision>5</cp:revision>
  <dcterms:created xsi:type="dcterms:W3CDTF">2020-08-26T09:08:00Z</dcterms:created>
  <dcterms:modified xsi:type="dcterms:W3CDTF">2020-12-03T02:56:00Z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